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82" w:rsidRPr="00306082" w:rsidRDefault="00306082" w:rsidP="00306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ПРАВИЛА</w:t>
      </w:r>
    </w:p>
    <w:p w:rsidR="00306082" w:rsidRPr="00306082" w:rsidRDefault="00306082" w:rsidP="00306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ЗАПОЛНЕНИЯ ФОРМ ЗАЯВЛЕНИЙ О ГОСУДАРСТВЕННОЙ РЕГИСТРАЦИИ</w:t>
      </w:r>
    </w:p>
    <w:p w:rsidR="00306082" w:rsidRPr="00306082" w:rsidRDefault="00306082" w:rsidP="00306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АКТОВ ГРАЖДАНСКОГО СОСТОЯНИЯ</w:t>
      </w:r>
    </w:p>
    <w:p w:rsidR="00306082" w:rsidRPr="00306082" w:rsidRDefault="00306082" w:rsidP="0030608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6082" w:rsidRPr="00306082" w:rsidRDefault="00306082" w:rsidP="003060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6082" w:rsidRPr="00306082" w:rsidRDefault="00306082" w:rsidP="00306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Формы заявлений о государственной регистрации актов гражданского состояния (далее - заявления) заполняются в соответствии с документом, являющимся основанием для государственной регистрации актов гражданского состояния, и документом, удостоверяющим личность заявителя, а также иными документами, предусмотренными Федеральным законом от 15 ноября 1997 г. N 143-ФЗ "Об актах гражданского состояния" (далее - Федеральный закон N 143-ФЗ).</w:t>
      </w:r>
      <w:proofErr w:type="gramEnd"/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2. Сведения вносятся в заявление в именительном падеже.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3. Если сведения не помещаются в соответствующей строке заявления, допускается расположение текста в несколько строк в пределах позиции. При отсутствии сведений в соответствующей строке (позиции) заявления проставляется прочерк.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4. Заполнение заявлений производится с использованием компьютерной техники либо рукописным способом.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5. Верхняя левая часть заявления заполняется должностным лицом органа, осуществляющего государственную </w:t>
      </w:r>
      <w:bookmarkStart w:id="0" w:name="_GoBack"/>
      <w:bookmarkEnd w:id="0"/>
      <w:r w:rsidRPr="00306082">
        <w:rPr>
          <w:rFonts w:ascii="Times New Roman" w:hAnsi="Times New Roman" w:cs="Times New Roman"/>
          <w:sz w:val="28"/>
          <w:szCs w:val="28"/>
        </w:rPr>
        <w:t>регистрацию актов гражданского состояния. На заявлении проставляются дата и регистрационный номер заявления, подпись должностного лица, принявшего заявление, с расшифровкой (фамилия и инициалы).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6. Верхняя правая часть заявления заполняется заявителе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0608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06082">
        <w:rPr>
          <w:rFonts w:ascii="Times New Roman" w:hAnsi="Times New Roman" w:cs="Times New Roman"/>
          <w:sz w:val="28"/>
          <w:szCs w:val="28"/>
        </w:rPr>
        <w:t>), уполномоченным лицом.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При заполнении даты (число, месяц, год) число указывается цифрами, наименование месяца - словом в родительном падеже, год - цифрами (четыре знака), затем - "г.".</w:t>
      </w:r>
      <w:proofErr w:type="gramEnd"/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В случае указания числа от 1 до 9 слева ноль не указывается. Пример написания полной даты: 7 апреля 2018 г.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Если какой-либо из элементов даты отсутствует, то он не указывается, при этом на месте отсутствующего элемента проставляется прочерк.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Пример написания неполной даты: - апрель 2018 г., - 2018 г.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В строке "Гражданство" указывается наименование государства (в именительном падеже), гражданином (гражданкой) которого является лицо, в отношении которого составляется запись акта (например:</w:t>
      </w:r>
      <w:proofErr w:type="gramEnd"/>
      <w:r w:rsidRPr="003060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Российская Федерация).</w:t>
      </w:r>
      <w:proofErr w:type="gramEnd"/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6082">
        <w:rPr>
          <w:rFonts w:ascii="Times New Roman" w:hAnsi="Times New Roman" w:cs="Times New Roman"/>
          <w:sz w:val="28"/>
          <w:szCs w:val="28"/>
        </w:rPr>
        <w:t xml:space="preserve"> если гражданство лица не подтверждается соответствующими документами, в указанной строке проставляется прочерк.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9. Строки "Национальность", "Образование", "Количество общих детей, не достигших совершеннолетия", "В каком браке состоя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06082">
        <w:rPr>
          <w:rFonts w:ascii="Times New Roman" w:hAnsi="Times New Roman" w:cs="Times New Roman"/>
          <w:sz w:val="28"/>
          <w:szCs w:val="28"/>
        </w:rPr>
        <w:t>а)" заполняются по желанию лиц, подающих заявление.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06082">
        <w:rPr>
          <w:rFonts w:ascii="Times New Roman" w:hAnsi="Times New Roman" w:cs="Times New Roman"/>
          <w:sz w:val="28"/>
          <w:szCs w:val="28"/>
        </w:rPr>
        <w:t xml:space="preserve"> если заявители не желают указать сведения о своей национальности, об образовании или о количестве общих детей, не достигших совершеннолетия, в указанных строках заявления ставится прочерк.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При отсутствии у заявителей общих детей, не достигших совершеннолетия, в строке "Количество общих детей, не достигших совершеннолетия" пишется слово "нет". При наличии общих детей, не достигших совершеннолетия, число общих детей в заявлении указывается прописью.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В строке "В каком браке состоя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06082">
        <w:rPr>
          <w:rFonts w:ascii="Times New Roman" w:hAnsi="Times New Roman" w:cs="Times New Roman"/>
          <w:sz w:val="28"/>
          <w:szCs w:val="28"/>
        </w:rPr>
        <w:t>а)" указывается слово "первый" или "повторный".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10. При заполнении строк "Место рождения", "Место смерти" и "Место жительства" сведения указываются на основании документа, являющегося основанием для внесения сведений, и документа, удостоверяющего личность.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Сведения о месте рождения, месте смерти вносятся в именительном падеже в следующей последовательности: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Федерация);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Сведения о месте жительства, месте нахождения органа или организации, 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заявивших</w:t>
      </w:r>
      <w:proofErr w:type="gramEnd"/>
      <w:r w:rsidRPr="00306082">
        <w:rPr>
          <w:rFonts w:ascii="Times New Roman" w:hAnsi="Times New Roman" w:cs="Times New Roman"/>
          <w:sz w:val="28"/>
          <w:szCs w:val="28"/>
        </w:rPr>
        <w:t xml:space="preserve"> о рождении либо смерти, вносятся в именительном падеже в следующей последовательности: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государства (Российская Федерация либо Россия);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 (наименование города федерального значения);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населенного пункта (например, город, поселок, деревня);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элемента планировочной структуры (например, микрорайон, квартал);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наименование элемента улично-дорожной сети (например, улица, проспект, переулок);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тип и номер здания, сооружения (например, дом, корпус, строение);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тип и номер помещения, расположенного в здании или сооружении (например, квартира, комната);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lastRenderedPageBreak/>
        <w:t>номер земельного участка.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В отношении иностранного гражданина строки "Место рождения" и "Место жительства" заполняются согласно представленным документам.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Федеральным законом N 143-ФЗ установлена возможность в простой письменной форме уполномочить других лиц сделать заявление о государственной регистрации актов гражданского состояния &lt;1&gt;. Пример: если родители (родитель) уполномочивают другое лицо путем заполнения формы заявления о рождении, ими заполняется бланк заявления о рождении, в том числе раздел "С заявлением уполномочен обратиться", и ставится подпись.</w:t>
      </w:r>
      <w:proofErr w:type="gramEnd"/>
      <w:r w:rsidRPr="00306082">
        <w:rPr>
          <w:rFonts w:ascii="Times New Roman" w:hAnsi="Times New Roman" w:cs="Times New Roman"/>
          <w:sz w:val="28"/>
          <w:szCs w:val="28"/>
        </w:rPr>
        <w:t xml:space="preserve"> Заполненное таким образом заявление о рождении представляется в орган, осуществляющий государственную регистрацию актов гражданского состояния, уполномоченным лицом. Если родители (родитель) уполномочивают иное лицо путем составления доверенности в простой письменной форме, форму заявления о рождении заполняет и подписывает уполномоченное лицо. При этом в доверенности должно содержаться волеизъявление родителей по вопросу выбора имени ребенка и внесения сведений о национальности родителей в свидетельство о рождении. Заявление может быть заполнено уполномоченным лицом как непосредственно в органе, осуществляющем государственную регистрацию актов гражданского состояния, так и заранее в письменной форме.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&lt;1&gt; Пункт 2 статьи 16, пункт 2 статьи 35, пункт 1 статьи 41, пункт 2 статьи 54 Федерального закона N 143-ФЗ.</w:t>
      </w:r>
    </w:p>
    <w:p w:rsidR="00306082" w:rsidRPr="00306082" w:rsidRDefault="00306082" w:rsidP="00306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12. Текст заявления размещается на листе с двух сторон за исключением заявлений форм N 6, N 22, N 24 - N 30.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13. Заявления подписываются заявителе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30608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06082">
        <w:rPr>
          <w:rFonts w:ascii="Times New Roman" w:hAnsi="Times New Roman" w:cs="Times New Roman"/>
          <w:sz w:val="28"/>
          <w:szCs w:val="28"/>
        </w:rPr>
        <w:t>), уполномоченным(</w:t>
      </w:r>
      <w:proofErr w:type="spellStart"/>
      <w:r w:rsidRPr="0030608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306082">
        <w:rPr>
          <w:rFonts w:ascii="Times New Roman" w:hAnsi="Times New Roman" w:cs="Times New Roman"/>
          <w:sz w:val="28"/>
          <w:szCs w:val="28"/>
        </w:rPr>
        <w:t>) лицом с указанием даты его составления.</w:t>
      </w:r>
    </w:p>
    <w:p w:rsidR="00306082" w:rsidRPr="00306082" w:rsidRDefault="00306082" w:rsidP="00306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082" w:rsidRPr="00306082" w:rsidRDefault="00306082" w:rsidP="0030608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II. Порядок заполнения заявлений о рождении</w:t>
      </w:r>
    </w:p>
    <w:p w:rsidR="00306082" w:rsidRPr="00306082" w:rsidRDefault="00306082" w:rsidP="003060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(формы N 1 - N 6)</w:t>
      </w:r>
    </w:p>
    <w:p w:rsidR="00306082" w:rsidRPr="00306082" w:rsidRDefault="00306082" w:rsidP="003060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14. Фамилия ребенка записывается по фамилии его родителей (родителя). При разных фамилиях родителей по соглашению родителей ребенку присваивается фамилия отца, фамилия матери или двойная фамилия, образованная посредством присоединения фамилий отца и матери друг к другу в любой последовательности, если иное не предусмотрено законами субъектов Российской Федерации.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сестер. Двойная фамилия ребенка может состоять не более чем из двух слов, соединенных при написании дефисом.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В отношении мертворожденного ребенка ребенку присваивается только фамилия.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15. Имя ребенка записывается по соглашению родителей (родителя). </w:t>
      </w:r>
      <w:r w:rsidRPr="00306082">
        <w:rPr>
          <w:rFonts w:ascii="Times New Roman" w:hAnsi="Times New Roman" w:cs="Times New Roman"/>
          <w:sz w:val="28"/>
          <w:szCs w:val="28"/>
        </w:rPr>
        <w:lastRenderedPageBreak/>
        <w:t>Запрещается запись имени ребенка, которое состоит из цифр, буквенно-цифровых обозначений, числительных, символов и не являющихся буквами знаков, за исключением знака "дефис", или их любой комбинации либо содержит бранные слова, указания на ранги, должности, титулы.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При отсутствии соглашения между родителями имя ребенка и (или) его фамилия (при разных фамилиях родителей) указывается по решению органа опеки и попечительства об указании имени и фамилии ребенка.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16. Отчество ребенка записывается по имени отца, если иное не основано на национальном обычае (статья 18 Федерального закона N 143-ФЗ). В случае рождения ребенка у одинокой матери отчество ребенка указывается по желанию матери (пункт 5 статьи 18 Федерального закона N 143-ФЗ).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17. В отношении ребенка, умершего на первой неделе жизни, присваиваются фамилия, имя и отчество. Данные сведения вносятся по указанию родителя (родителей) либо по указанию органа опеки и попечительства.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18. Фамилия, имя, отчество (при наличии) найденного (подкинутого) ребенка указываются согласно документу органа или организации, </w:t>
      </w:r>
      <w:proofErr w:type="gramStart"/>
      <w:r w:rsidRPr="00306082">
        <w:rPr>
          <w:rFonts w:ascii="Times New Roman" w:hAnsi="Times New Roman" w:cs="Times New Roman"/>
          <w:sz w:val="28"/>
          <w:szCs w:val="28"/>
        </w:rPr>
        <w:t>заявляющих</w:t>
      </w:r>
      <w:proofErr w:type="gramEnd"/>
      <w:r w:rsidRPr="00306082">
        <w:rPr>
          <w:rFonts w:ascii="Times New Roman" w:hAnsi="Times New Roman" w:cs="Times New Roman"/>
          <w:sz w:val="28"/>
          <w:szCs w:val="28"/>
        </w:rPr>
        <w:t xml:space="preserve"> о рождении найденного (подкинутого) ребенка (пункт 3 статьи 19 Федерального закона N 143-ФЗ).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19. В отношении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сведения о фамилии, имени, отчестве (при наличии) ребенка вносятся по указанию органа опеки и попечительства.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20. В отношении ребенка, оставленного матерью, предъявившей документ, удостоверяющий ее личность, в медицинской организации, в которой происходили роды или в которую обратилась мать после родов, сведения о фамилии, имени, отчестве ребенка вносятся по указанию матери или органа опеки и попечительства.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21. В заявлении о рождении ребенка, оставленного матерью, предъявившей документ, удостоверяющий ее личность, в медицинской организации, в которой происходили роды или в которую обратилась мать после родов, сведения о матери вносятся на основании медицинского свидетельства о рождении ребенка, выданного медицинской организацией, сведения об отце на основании свидетельства о заключении брака.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 xml:space="preserve">22. Строка "Основание для внесения сведений об отце" заполняется в соответствии с данными, указанными в свидетельстве о заключении брака, об установлении отцовства или заявлении матери, не состоящей в браке с отцом ребенка на момент рождения ребенка, о внесении сведений об отце. Сведения об отце ребенка, родившегося у одинокой матери, могут быть внесены по заявлению матери ребенка. Фамилия отца ребенка записывается по фамилии матери, имя и отчество (при наличии) отца ребенка - по ее указанию. Внесенные сведения не являются препятствием для решения вопроса об установлении отцовства. По желанию матери сведения об отце </w:t>
      </w:r>
      <w:r w:rsidRPr="00306082">
        <w:rPr>
          <w:rFonts w:ascii="Times New Roman" w:hAnsi="Times New Roman" w:cs="Times New Roman"/>
          <w:sz w:val="28"/>
          <w:szCs w:val="28"/>
        </w:rPr>
        <w:lastRenderedPageBreak/>
        <w:t>ребенка в заявление о рождении ребенка могут не вноситься (пункт 3 статьи 17 Федерального закона N 143-ФЗ).</w:t>
      </w:r>
    </w:p>
    <w:p w:rsidR="00306082" w:rsidRPr="00306082" w:rsidRDefault="00306082" w:rsidP="003060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082">
        <w:rPr>
          <w:rFonts w:ascii="Times New Roman" w:hAnsi="Times New Roman" w:cs="Times New Roman"/>
          <w:sz w:val="28"/>
          <w:szCs w:val="28"/>
        </w:rPr>
        <w:t>23. В случае рождения двойни или более детей заявление о рождении (форма N 6) заполняется на каждого ребенка, при этом указывается последовательность рождения ребенка (первый, второй и т.д.).</w:t>
      </w:r>
    </w:p>
    <w:p w:rsidR="00D21BC1" w:rsidRPr="00306082" w:rsidRDefault="00D21BC1" w:rsidP="00306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1BC1" w:rsidRPr="0030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82"/>
    <w:rsid w:val="00306082"/>
    <w:rsid w:val="00D2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2018-10-17T14:23:00Z</dcterms:created>
  <dcterms:modified xsi:type="dcterms:W3CDTF">2018-10-17T14:24:00Z</dcterms:modified>
</cp:coreProperties>
</file>